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66CEA72" w14:textId="77777777" w:rsidR="00E46168" w:rsidRDefault="0071498E" w:rsidP="00E46168">
      <w:pPr>
        <w:jc w:val="center"/>
      </w:pPr>
      <w:r>
        <w:t>РОЗРОБ</w:t>
      </w:r>
      <w:r w:rsidR="00846650">
        <w:t>КА УРОКУ ЗА ТЕМОЮ «ЧОТИРИКУТНИКИ»</w:t>
      </w:r>
    </w:p>
    <w:p w14:paraId="490602F5" w14:textId="5B6AF8D2" w:rsidR="00A55814" w:rsidRDefault="00E46168" w:rsidP="00E46168">
      <w:pPr>
        <w:jc w:val="center"/>
      </w:pPr>
      <w:r>
        <w:t>З ВИКОРИСТАННЯМ ТЕХНОЛОГІЇ ЗМІШАНОГО НАВЧАННЯ</w:t>
      </w:r>
    </w:p>
    <w:p w14:paraId="7881FD39" w14:textId="4BD5BFC7" w:rsidR="000E7A1F" w:rsidRPr="00457210" w:rsidRDefault="000E7A1F" w:rsidP="000E7A1F">
      <w:pPr>
        <w:rPr>
          <w:lang w:val="en-US"/>
        </w:rPr>
      </w:pPr>
      <w:r>
        <w:rPr>
          <w:b/>
          <w:color w:val="002060"/>
          <w:sz w:val="28"/>
          <w:szCs w:val="28"/>
        </w:rPr>
        <w:t>Мета уроку.</w:t>
      </w:r>
      <w:r>
        <w:t xml:space="preserve"> Систематизувати й узагальнити знання, вміння і навички учнів про чотирикутники, їх властивості; формувати здатність самостійно аналізувати ситуацію, уміння використовувати набуті знання, розвивати процеси мислення (аналіз, синтез, аналогію, узагальнення); виховувати розуміння учнями важливості геометрії в щоденному житті, мовну культуру учнів та формувати в них різні групи компетенцій: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77DC4F89" w14:textId="77777777" w:rsidR="00EF5E38" w:rsidRDefault="000E7A1F" w:rsidP="000E7A1F">
      <w:pPr>
        <w:spacing w:after="0"/>
      </w:pPr>
      <w:r>
        <w:rPr>
          <w:b/>
        </w:rPr>
        <w:t>а) уміння вчитися</w:t>
      </w:r>
      <w:r>
        <w:t xml:space="preserve"> – індивідуальний досвід участі в роботі на уроці. Бажання організувати свою працю для досягнення успішного результату, творчий підхід до вирішення проблеми;</w:t>
      </w:r>
      <w:r>
        <w:tab/>
      </w:r>
      <w:r>
        <w:tab/>
      </w:r>
    </w:p>
    <w:p w14:paraId="229E4AFA" w14:textId="77777777" w:rsidR="00EF5E38" w:rsidRDefault="000E7A1F" w:rsidP="000E7A1F">
      <w:pPr>
        <w:spacing w:after="0"/>
      </w:pPr>
      <w:r>
        <w:rPr>
          <w:b/>
        </w:rPr>
        <w:t>б) загальнокультурні (комунікаційні)</w:t>
      </w:r>
      <w:r>
        <w:t xml:space="preserve"> – опанувати засоби культурного спілкування в ході обговорення питань уроку, розвивати вміння вести групову бесіду;</w:t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307485E7" w14:textId="77777777" w:rsidR="00EF5E38" w:rsidRDefault="000E7A1F" w:rsidP="000E7A1F">
      <w:pPr>
        <w:spacing w:after="0"/>
      </w:pPr>
      <w:r>
        <w:rPr>
          <w:b/>
        </w:rPr>
        <w:t>в) соціально-трудові</w:t>
      </w:r>
      <w:r>
        <w:t xml:space="preserve"> – усвідомлення власного внеску в спільну роботу, готовність робити вибір, уміння відстоювати свою точку зору, прояву ініціативи ;</w:t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0A3E88C7" w14:textId="2DAF12E4" w:rsidR="000E7A1F" w:rsidRDefault="000E7A1F" w:rsidP="000E7A1F">
      <w:pPr>
        <w:spacing w:after="0"/>
      </w:pPr>
      <w:r>
        <w:rPr>
          <w:b/>
        </w:rPr>
        <w:t>г) інформаційні</w:t>
      </w:r>
      <w:r>
        <w:t xml:space="preserve"> – уміння використовувати різноманітну інформацію, аналізувати, систематизувати та узагальнювати її, розширення кругозору.</w:t>
      </w:r>
    </w:p>
    <w:p w14:paraId="2E564C7C" w14:textId="1D130307" w:rsidR="00846650" w:rsidRDefault="00EF5E38">
      <w:r>
        <w:t>Тип уроку:</w:t>
      </w:r>
      <w:r w:rsidR="00846650">
        <w:t xml:space="preserve"> У</w:t>
      </w:r>
      <w:r>
        <w:t>загальнення та систематизація знань, умінь та навичок</w:t>
      </w:r>
    </w:p>
    <w:p w14:paraId="40413298" w14:textId="027B59BC" w:rsidR="00EF5E38" w:rsidRDefault="00EF5E38">
      <w:r w:rsidRPr="00E46168">
        <w:rPr>
          <w:b/>
          <w:bCs/>
          <w:i/>
          <w:iCs/>
        </w:rPr>
        <w:t>Обладнання:</w:t>
      </w:r>
      <w:r>
        <w:t xml:space="preserve"> підручники, </w:t>
      </w:r>
      <w:r w:rsidR="006C0759">
        <w:t xml:space="preserve">креслярські інструменти, </w:t>
      </w:r>
      <w:r>
        <w:t>картки контролю теоретичних знань, мобільні телефони , таблиці з вправами</w:t>
      </w:r>
      <w:r w:rsidR="006C0759">
        <w:t xml:space="preserve"> по темі на готових малюнках, інтерактивна дошка.</w:t>
      </w:r>
    </w:p>
    <w:p w14:paraId="512E2A95" w14:textId="3EB0ACC7" w:rsidR="006C0759" w:rsidRDefault="006C0759">
      <w:r>
        <w:t xml:space="preserve">                                                                              Хід уроку</w:t>
      </w:r>
    </w:p>
    <w:p w14:paraId="1AE11255" w14:textId="572FBCDD" w:rsidR="006C0759" w:rsidRDefault="006C0759" w:rsidP="00C52941">
      <w:pPr>
        <w:jc w:val="both"/>
      </w:pPr>
      <w:r>
        <w:t>І. Організаційна частина.</w:t>
      </w:r>
      <w:r w:rsidR="00E46168">
        <w:t xml:space="preserve"> </w:t>
      </w:r>
      <w:r>
        <w:t>Інформування дітей про використання методики</w:t>
      </w:r>
      <w:r w:rsidR="00457210">
        <w:t xml:space="preserve"> змішаного навчання для досягнення поставленої мети.</w:t>
      </w:r>
      <w:r w:rsidR="00E46168">
        <w:t xml:space="preserve"> </w:t>
      </w:r>
      <w:r w:rsidR="00457210">
        <w:t>Учні працюватимуть на чотирьох станціях: «Робота з картками контролю», «</w:t>
      </w:r>
      <w:r w:rsidR="00D24739">
        <w:t>Розв’язування</w:t>
      </w:r>
      <w:r w:rsidR="00457210">
        <w:t xml:space="preserve"> задач за готовими малюнками», «Тренувальні вправи на платформі МійКлас»,</w:t>
      </w:r>
      <w:r w:rsidR="00360E18">
        <w:t xml:space="preserve"> робота з інтерактивною дошкою під девізом</w:t>
      </w:r>
    </w:p>
    <w:p w14:paraId="7EE6BE1F" w14:textId="7944CCBC" w:rsidR="00360E18" w:rsidRDefault="00360E18" w:rsidP="00C52941">
      <w:pPr>
        <w:jc w:val="center"/>
      </w:pPr>
      <w:r>
        <w:t>Ніколи, ні в чому ти не вагайся,</w:t>
      </w:r>
    </w:p>
    <w:p w14:paraId="5F6F3C22" w14:textId="18E0037E" w:rsidR="00360E18" w:rsidRDefault="00360E18" w:rsidP="00C52941">
      <w:pPr>
        <w:jc w:val="center"/>
      </w:pPr>
      <w:r>
        <w:t>Іди до мети і не зупиняйся.</w:t>
      </w:r>
    </w:p>
    <w:p w14:paraId="64F2BD55" w14:textId="64B337FC" w:rsidR="00C52941" w:rsidRDefault="00C52941" w:rsidP="00C52941">
      <w:r>
        <w:t>ІІ. Робота на ротаційних станціях.</w:t>
      </w:r>
    </w:p>
    <w:p w14:paraId="4A77A952" w14:textId="1F62DA32" w:rsidR="00C52941" w:rsidRDefault="00C52941" w:rsidP="00C52941">
      <w:r>
        <w:tab/>
        <w:t>Станція №1.</w:t>
      </w:r>
      <w:r w:rsidR="00E406AC">
        <w:t xml:space="preserve"> </w:t>
      </w:r>
      <w:r>
        <w:t>Кожна група дітей при перебуванні на станції виконає роботу по заповненню індивідуальної картки контролю</w:t>
      </w:r>
      <w:r w:rsidR="000327B7">
        <w:t xml:space="preserve"> теоретичних знань у двох варіантах</w:t>
      </w:r>
      <w:r w:rsidR="00676A81">
        <w:t>.</w:t>
      </w:r>
    </w:p>
    <w:p w14:paraId="2E59618C" w14:textId="47C96408" w:rsidR="002501FB" w:rsidRDefault="002501FB" w:rsidP="00C52941">
      <w:r>
        <w:rPr>
          <w:noProof/>
        </w:rPr>
        <w:lastRenderedPageBreak/>
        <w:drawing>
          <wp:inline distT="0" distB="0" distL="0" distR="0" wp14:anchorId="4608848F" wp14:editId="104F43A5">
            <wp:extent cx="6120765" cy="8054975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05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ACB83B" w14:textId="6B2A4D39" w:rsidR="000327B7" w:rsidRDefault="000327B7" w:rsidP="00C52941">
      <w:r>
        <w:tab/>
        <w:t>Станція №2.</w:t>
      </w:r>
      <w:r w:rsidR="00E406AC">
        <w:t xml:space="preserve"> Діти розподіляють у групі задачі між собою, виконують відповідні малюнки та записують розв</w:t>
      </w:r>
      <w:r w:rsidR="00D24739">
        <w:rPr>
          <w:lang w:val="en-US"/>
        </w:rPr>
        <w:t>’</w:t>
      </w:r>
      <w:r w:rsidR="00E406AC">
        <w:t>язування у зошити. В процесі перебування на станції у групі відбувається обмін думками щодо розв</w:t>
      </w:r>
      <w:r w:rsidR="00D24739">
        <w:rPr>
          <w:lang w:val="en-US"/>
        </w:rPr>
        <w:t>’</w:t>
      </w:r>
      <w:r w:rsidR="00C622AE">
        <w:t>я</w:t>
      </w:r>
      <w:r w:rsidR="00D24739">
        <w:t>зування</w:t>
      </w:r>
      <w:r w:rsidR="00E406AC">
        <w:t xml:space="preserve"> кожної запропонованої задачі, що збагачує їх знання і досвід</w:t>
      </w:r>
      <w:r w:rsidR="00676A81">
        <w:t xml:space="preserve"> у підготовці до контрольно</w:t>
      </w:r>
      <w:r w:rsidR="00D24739">
        <w:t>ї роботи.</w:t>
      </w:r>
    </w:p>
    <w:p w14:paraId="50E170F4" w14:textId="4811535C" w:rsidR="002501FB" w:rsidRPr="00D24739" w:rsidRDefault="002501FB" w:rsidP="00C52941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27CD46B7" wp14:editId="6F513BDB">
            <wp:extent cx="2913040" cy="3880338"/>
            <wp:effectExtent l="0" t="0" r="1905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1879" cy="3932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 wp14:anchorId="630FE38E" wp14:editId="6C6016DE">
            <wp:extent cx="2916252" cy="3856892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7579" cy="3898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C18E97" w14:textId="67083748" w:rsidR="00676A81" w:rsidRDefault="00676A81" w:rsidP="00C52941">
      <w:r>
        <w:tab/>
        <w:t>Станція №3. На цій станції кожна дитина групи отримає згенеровані тести завдань</w:t>
      </w:r>
      <w:r w:rsidR="008806BE">
        <w:t>, оцінка за виконання яких буде першим сигналом і відповідною мотивацією до роботи на станції з інтерактивною дошкою.</w:t>
      </w:r>
    </w:p>
    <w:p w14:paraId="413DB4F3" w14:textId="0C6715FC" w:rsidR="004A3267" w:rsidRDefault="004A3267" w:rsidP="00C52941">
      <w:r>
        <w:rPr>
          <w:noProof/>
        </w:rPr>
        <w:drawing>
          <wp:inline distT="0" distB="0" distL="0" distR="0" wp14:anchorId="4121C713" wp14:editId="3E6738FE">
            <wp:extent cx="3015487" cy="1696231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33656" cy="1706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6BD14527" wp14:editId="592C3622">
            <wp:extent cx="3015399" cy="1696182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131911" cy="1761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C31B64" w14:textId="75EA65C3" w:rsidR="004A3267" w:rsidRDefault="004A3267" w:rsidP="00C52941">
      <w:r>
        <w:rPr>
          <w:noProof/>
        </w:rPr>
        <w:drawing>
          <wp:inline distT="0" distB="0" distL="0" distR="0" wp14:anchorId="6A460725" wp14:editId="3CD4934F">
            <wp:extent cx="3040719" cy="1710424"/>
            <wp:effectExtent l="0" t="0" r="7620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132644" cy="1762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5C1266B4" wp14:editId="7BC96E50">
            <wp:extent cx="2951748" cy="1660378"/>
            <wp:effectExtent l="0" t="0" r="127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46914" cy="1713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56AFA5" w14:textId="2FE7724D" w:rsidR="008806BE" w:rsidRDefault="008806BE" w:rsidP="00C52941">
      <w:r>
        <w:tab/>
        <w:t>Станція №4.</w:t>
      </w:r>
      <w:r w:rsidR="009820C5">
        <w:t xml:space="preserve"> Учні працюють на сайті </w:t>
      </w:r>
      <w:r w:rsidR="009820C5">
        <w:rPr>
          <w:lang w:val="en-US"/>
        </w:rPr>
        <w:t xml:space="preserve">Learningapps.org </w:t>
      </w:r>
      <w:r w:rsidR="009820C5">
        <w:t>з використанням інтерактивної дошки.</w:t>
      </w:r>
    </w:p>
    <w:p w14:paraId="5D18BB87" w14:textId="402FC7FB" w:rsidR="00E46168" w:rsidRDefault="00E46168" w:rsidP="00C52941">
      <w:hyperlink r:id="rId11" w:history="1">
        <w:r w:rsidRPr="00C05190">
          <w:rPr>
            <w:rStyle w:val="a3"/>
          </w:rPr>
          <w:t>https://learningapps.org/1781358</w:t>
        </w:r>
      </w:hyperlink>
    </w:p>
    <w:p w14:paraId="2F3E3732" w14:textId="04469BC0" w:rsidR="00E46168" w:rsidRDefault="00E46168" w:rsidP="00C52941">
      <w:r>
        <w:rPr>
          <w:noProof/>
        </w:rPr>
        <w:lastRenderedPageBreak/>
        <w:drawing>
          <wp:inline distT="0" distB="0" distL="0" distR="0" wp14:anchorId="069695E3" wp14:editId="28CC2CF5">
            <wp:extent cx="6120765" cy="3442970"/>
            <wp:effectExtent l="0" t="0" r="0" b="508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442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D1D604" w14:textId="63F23EF2" w:rsidR="00E46168" w:rsidRPr="009820C5" w:rsidRDefault="00E46168" w:rsidP="00C52941">
      <w:r>
        <w:t>ІІІ.Підсумок заняття.</w:t>
      </w:r>
      <w:r w:rsidR="001B3820">
        <w:t>Виставлення оцінок.Повідомлення домашнього завдання</w:t>
      </w:r>
    </w:p>
    <w:p w14:paraId="07F727DC" w14:textId="77777777" w:rsidR="009820C5" w:rsidRDefault="009820C5" w:rsidP="00C52941"/>
    <w:p w14:paraId="1DFA07DA" w14:textId="77777777" w:rsidR="00C52941" w:rsidRPr="00457210" w:rsidRDefault="00C52941" w:rsidP="00C52941">
      <w:pPr>
        <w:jc w:val="center"/>
      </w:pPr>
    </w:p>
    <w:sectPr w:rsidR="00C52941" w:rsidRPr="00457210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498E"/>
    <w:rsid w:val="000327B7"/>
    <w:rsid w:val="000E7A1F"/>
    <w:rsid w:val="001B3820"/>
    <w:rsid w:val="002501FB"/>
    <w:rsid w:val="00360E18"/>
    <w:rsid w:val="00457210"/>
    <w:rsid w:val="004A3267"/>
    <w:rsid w:val="00676A81"/>
    <w:rsid w:val="006C0759"/>
    <w:rsid w:val="0071498E"/>
    <w:rsid w:val="00846650"/>
    <w:rsid w:val="008806BE"/>
    <w:rsid w:val="009820C5"/>
    <w:rsid w:val="00A55814"/>
    <w:rsid w:val="00C52941"/>
    <w:rsid w:val="00C622AE"/>
    <w:rsid w:val="00D24739"/>
    <w:rsid w:val="00E406AC"/>
    <w:rsid w:val="00E46168"/>
    <w:rsid w:val="00EF5E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7ABE3A"/>
  <w15:chartTrackingRefBased/>
  <w15:docId w15:val="{56889F21-AEE8-44F7-AE27-BB2F2B3158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46168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E4616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9015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8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hyperlink" Target="https://learningapps.org/1781358" TargetMode="External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263</TotalTime>
  <Pages>1</Pages>
  <Words>1783</Words>
  <Characters>1017</Characters>
  <Application>Microsoft Office Word</Application>
  <DocSecurity>0</DocSecurity>
  <Lines>8</Lines>
  <Paragraphs>5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Kalinovskaya Kalinovskaya</dc:creator>
  <cp:keywords/>
  <dc:description/>
  <cp:lastModifiedBy>Kalinovskaya Kalinovskaya</cp:lastModifiedBy>
  <cp:revision>2</cp:revision>
  <dcterms:created xsi:type="dcterms:W3CDTF">2020-11-17T10:39:00Z</dcterms:created>
  <dcterms:modified xsi:type="dcterms:W3CDTF">2020-11-17T15:26:00Z</dcterms:modified>
</cp:coreProperties>
</file>